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B3" w:rsidRDefault="00E04BB3" w:rsidP="00E04BB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C21: Board Decision</w:t>
      </w:r>
    </w:p>
    <w:p w:rsidR="00E04BB3" w:rsidRDefault="00E04BB3" w:rsidP="00E04B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05 Nov</w:t>
      </w:r>
      <w:r>
        <w:rPr>
          <w:rFonts w:ascii="Arial" w:hAnsi="Arial" w:cs="Arial"/>
          <w:sz w:val="20"/>
          <w:szCs w:val="20"/>
        </w:rPr>
        <w:t xml:space="preserve"> 2020, Century 21 Joint Stock Company anno</w:t>
      </w:r>
      <w:r>
        <w:rPr>
          <w:rFonts w:ascii="Arial" w:hAnsi="Arial" w:cs="Arial"/>
          <w:sz w:val="20"/>
          <w:szCs w:val="20"/>
        </w:rPr>
        <w:t>unced the Board Resolution No.16/ 2020/NQ</w:t>
      </w:r>
      <w:r>
        <w:rPr>
          <w:rFonts w:ascii="Arial" w:hAnsi="Arial" w:cs="Arial"/>
          <w:sz w:val="20"/>
          <w:szCs w:val="20"/>
        </w:rPr>
        <w:t xml:space="preserve">- HDQT on </w:t>
      </w:r>
      <w:r>
        <w:rPr>
          <w:rFonts w:ascii="Arial" w:hAnsi="Arial" w:cs="Arial"/>
          <w:sz w:val="20"/>
          <w:szCs w:val="20"/>
        </w:rPr>
        <w:t>approving of the following contents:</w:t>
      </w:r>
    </w:p>
    <w:p w:rsidR="00E04BB3" w:rsidRDefault="00E04BB3" w:rsidP="00E04BB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 up Internal Auditing Department since 05/11/2020</w:t>
      </w:r>
    </w:p>
    <w:p w:rsidR="00E04BB3" w:rsidRPr="00E04BB3" w:rsidRDefault="00E04BB3" w:rsidP="00E04BB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Appointing Ms. Nguyen Thi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Kim </w:t>
      </w:r>
      <w:proofErr w:type="spellStart"/>
      <w:r>
        <w:rPr>
          <w:rFonts w:ascii="Arial" w:hAnsi="Arial" w:cs="Arial"/>
          <w:sz w:val="20"/>
          <w:szCs w:val="20"/>
        </w:rPr>
        <w:t>Thoa</w:t>
      </w:r>
      <w:proofErr w:type="spellEnd"/>
      <w:r>
        <w:rPr>
          <w:rFonts w:ascii="Arial" w:hAnsi="Arial" w:cs="Arial"/>
          <w:sz w:val="20"/>
          <w:szCs w:val="20"/>
        </w:rPr>
        <w:t xml:space="preserve"> as Head of Internal Auditing Department. </w:t>
      </w:r>
    </w:p>
    <w:p w:rsidR="00E04BB3" w:rsidRDefault="00E04BB3" w:rsidP="00E04BB3">
      <w:pPr>
        <w:spacing w:line="360" w:lineRule="auto"/>
        <w:rPr>
          <w:rFonts w:ascii="Arial" w:hAnsi="Arial" w:cs="Arial"/>
          <w:sz w:val="20"/>
          <w:szCs w:val="20"/>
        </w:rPr>
      </w:pPr>
    </w:p>
    <w:p w:rsidR="003258E5" w:rsidRDefault="003258E5"/>
    <w:sectPr w:rsidR="0032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76FE"/>
    <w:multiLevelType w:val="hybridMultilevel"/>
    <w:tmpl w:val="795AE748"/>
    <w:lvl w:ilvl="0" w:tplc="579203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F1E"/>
    <w:multiLevelType w:val="hybridMultilevel"/>
    <w:tmpl w:val="831422D0"/>
    <w:lvl w:ilvl="0" w:tplc="1B2019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B3"/>
    <w:rsid w:val="003258E5"/>
    <w:rsid w:val="00E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2A4B"/>
  <w15:chartTrackingRefBased/>
  <w15:docId w15:val="{845996B2-F31C-4072-BB19-54FAFB70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2020-11-11T03:24:00Z</dcterms:created>
  <dcterms:modified xsi:type="dcterms:W3CDTF">2020-11-11T03:31:00Z</dcterms:modified>
</cp:coreProperties>
</file>